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Impact" w:cs="Impact" w:eastAsia="Impact" w:hAnsi="Impact"/>
          <w:b w:val="1"/>
          <w:sz w:val="56"/>
          <w:szCs w:val="56"/>
        </w:rPr>
      </w:pPr>
      <w:r w:rsidDel="00000000" w:rsidR="00000000" w:rsidRPr="00000000">
        <w:rPr>
          <w:rFonts w:ascii="Impact" w:cs="Impact" w:eastAsia="Impact" w:hAnsi="Impact"/>
          <w:b w:val="1"/>
          <w:sz w:val="56"/>
          <w:szCs w:val="56"/>
        </w:rPr>
        <w:drawing>
          <wp:inline distB="0" distT="0" distL="0" distR="0">
            <wp:extent cx="2620970" cy="744960"/>
            <wp:effectExtent b="0" l="0" r="0" t="0"/>
            <wp:docPr descr="SEC LOGO 002.jpg" id="15" name="image2.jpg"/>
            <a:graphic>
              <a:graphicData uri="http://schemas.openxmlformats.org/drawingml/2006/picture">
                <pic:pic>
                  <pic:nvPicPr>
                    <pic:cNvPr descr="SEC LOGO 002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0970" cy="74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Please note that Singleton Alive 2023, will be held at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Australian Christian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i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PERMISSION NOTE 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Please fill in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Permission Note per family (i.e. If you are the parent of children from one family and a guardian of children from another family, you will be required to fill out this form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twice)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(PLEASE PRINT AND ANSWER ALL QUESTIONS ON THIS FORM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</w:t>
      </w:r>
    </w:p>
    <w:tbl>
      <w:tblPr>
        <w:tblStyle w:val="Table1"/>
        <w:tblW w:w="100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992"/>
        <w:gridCol w:w="3827"/>
        <w:gridCol w:w="1014"/>
        <w:tblGridChange w:id="0">
          <w:tblGrid>
            <w:gridCol w:w="4248"/>
            <w:gridCol w:w="992"/>
            <w:gridCol w:w="3827"/>
            <w:gridCol w:w="10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1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Childs Full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1"/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  <w:rtl w:val="0"/>
              </w:rPr>
              <w:t xml:space="preserve">Year at School 2023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1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Child full Name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1"/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  <w:rtl w:val="0"/>
              </w:rPr>
              <w:t xml:space="preserve">Year at School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1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Children are Grouped according to their school year in 2023: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c000"/>
          <w:sz w:val="20"/>
          <w:szCs w:val="20"/>
          <w:rtl w:val="0"/>
        </w:rPr>
        <w:t xml:space="preserve">K-2 MINIS (M)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sz w:val="20"/>
          <w:szCs w:val="20"/>
          <w:rtl w:val="0"/>
        </w:rPr>
        <w:t xml:space="preserve">YR 3-5 KHAOS (K)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*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0"/>
          <w:szCs w:val="20"/>
          <w:rtl w:val="0"/>
        </w:rPr>
        <w:t xml:space="preserve">YR 6-12 ROCK (R)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Singleton Alive is an annual holiday program run in conjunction with Singleton Evangelical Church (SEC). All leaders are volunteers who have formally applied to be a part of the team and have undergone training to ensure a child-safe environment. They have also signed the “Working with Children” check and are in agreement with the Child Protection (Prohibited Employment) Act 1998.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case of a Medical Emergency: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 authorise the leader in charge of SEC or Singleton Alive to arrange for my child/ren to receive such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first aid, medical or surgical treatment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as the leader may deem necessary at any time during the program. You will be called as soon as possible if your child needs medical attention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 authorise the use of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ambulance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and/or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anaesthetic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by a qualified medical practitioner if in his/her judgement it is necessary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 accept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responsibility for payment of all expenses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associated with such treatment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Agreement: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that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photos of my children may be taken by the designated team photographer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that these photos may be published on the Singleton Alive or SEC social media pages.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may also be used in the making of a video clip of Singleton Alive for use in SEC Sunday services or SEC social media pages.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 not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want your child included in any such photos, please visit the registration desk to fill out the photo-exclusion sheet.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By signing here, you agree to the above &amp; grant permission for your children to participate in the Singleton Alive 2023 program.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Full Name of Parent/Guardian (PLEASE PRINT):</w:t>
      </w:r>
    </w:p>
    <w:p w:rsidR="00000000" w:rsidDel="00000000" w:rsidP="00000000" w:rsidRDefault="00000000" w:rsidRPr="00000000" w14:paraId="0000002B">
      <w:pPr>
        <w:spacing w:after="120" w:before="12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30495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1495" y="3780000"/>
                          <a:ext cx="350901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30495</wp:posOffset>
                </wp:positionV>
                <wp:extent cx="0" cy="127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 you give permission for Singleton Evangelical Church to contact you by email regarding future Singleton Alive events?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Yes </w:t>
        <w:tab/>
        <w:tab/>
        <w:t xml:space="preserve">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133350" cy="1238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4088" y="372285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133350" cy="12382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42875" cy="13208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9325" y="3718723"/>
                          <a:ext cx="133350" cy="122555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42875" cy="132080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32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120" w:before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233696</wp:posOffset>
                </wp:positionV>
                <wp:extent cx="8255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50015" y="3775873"/>
                          <a:ext cx="1791970" cy="8255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233696</wp:posOffset>
                </wp:positionV>
                <wp:extent cx="8255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271795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6560" y="3780000"/>
                          <a:ext cx="119888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271795</wp:posOffset>
                </wp:positionV>
                <wp:extent cx="0" cy="127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220995</wp:posOffset>
                </wp:positionV>
                <wp:extent cx="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233" y="3780000"/>
                          <a:ext cx="2121535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220995</wp:posOffset>
                </wp:positionV>
                <wp:extent cx="0" cy="1270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Parent/Guardian Signature:                 </w:t>
        <w:tab/>
        <w:tab/>
        <w:t xml:space="preserve">DATE:           </w:t>
        <w:tab/>
        <w:tab/>
        <w:t xml:space="preserve">     Contact Number: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5" w:top="567" w:left="964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mpact"/>
  <w:font w:name="Calibri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2A53"/>
    <w:pPr>
      <w:widowControl w:val="0"/>
      <w:suppressAutoHyphens w:val="1"/>
    </w:pPr>
    <w:rPr>
      <w:sz w:val="24"/>
      <w:szCs w:val="24"/>
      <w:lang w:bidi="hi-IN" w:eastAsia="hi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  <w:rsid w:val="00032A53"/>
    <w:rPr>
      <w:rFonts w:ascii="Wingdings" w:hAnsi="Wingdings"/>
    </w:rPr>
  </w:style>
  <w:style w:type="character" w:styleId="WW8Num1z1" w:customStyle="1">
    <w:name w:val="WW8Num1z1"/>
    <w:rsid w:val="00032A53"/>
    <w:rPr>
      <w:rFonts w:ascii="Courier New" w:hAnsi="Courier New"/>
    </w:rPr>
  </w:style>
  <w:style w:type="character" w:styleId="WW8Num1z3" w:customStyle="1">
    <w:name w:val="WW8Num1z3"/>
    <w:rsid w:val="00032A53"/>
    <w:rPr>
      <w:rFonts w:ascii="Symbol" w:hAnsi="Symbol"/>
    </w:rPr>
  </w:style>
  <w:style w:type="character" w:styleId="WW8Num2z0" w:customStyle="1">
    <w:name w:val="WW8Num2z0"/>
    <w:rsid w:val="00032A53"/>
    <w:rPr>
      <w:rFonts w:ascii="Wingdings" w:hAnsi="Wingdings"/>
    </w:rPr>
  </w:style>
  <w:style w:type="character" w:styleId="WW8Num2z1" w:customStyle="1">
    <w:name w:val="WW8Num2z1"/>
    <w:rsid w:val="00032A53"/>
    <w:rPr>
      <w:rFonts w:ascii="Courier New" w:hAnsi="Courier New"/>
    </w:rPr>
  </w:style>
  <w:style w:type="character" w:styleId="WW8Num2z3" w:customStyle="1">
    <w:name w:val="WW8Num2z3"/>
    <w:rsid w:val="00032A53"/>
    <w:rPr>
      <w:rFonts w:ascii="Symbol" w:hAnsi="Symbol"/>
    </w:rPr>
  </w:style>
  <w:style w:type="paragraph" w:styleId="Heading" w:customStyle="1">
    <w:name w:val="Heading"/>
    <w:basedOn w:val="Normal"/>
    <w:next w:val="BodyText"/>
    <w:rsid w:val="00032A53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BodyText">
    <w:name w:val="Body Text"/>
    <w:basedOn w:val="Normal"/>
    <w:rsid w:val="00032A53"/>
    <w:pPr>
      <w:spacing w:after="120"/>
    </w:pPr>
  </w:style>
  <w:style w:type="paragraph" w:styleId="List">
    <w:name w:val="List"/>
    <w:basedOn w:val="BodyText"/>
    <w:rsid w:val="00032A53"/>
    <w:rPr>
      <w:rFonts w:cs="Tahoma"/>
    </w:rPr>
  </w:style>
  <w:style w:type="paragraph" w:styleId="Caption">
    <w:name w:val="caption"/>
    <w:basedOn w:val="Normal"/>
    <w:qFormat w:val="1"/>
    <w:rsid w:val="00032A53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x" w:customStyle="1">
    <w:name w:val="Index"/>
    <w:basedOn w:val="Normal"/>
    <w:rsid w:val="00032A53"/>
    <w:pPr>
      <w:suppressLineNumbers w:val="1"/>
    </w:pPr>
    <w:rPr>
      <w:rFonts w:cs="Tahoma"/>
    </w:rPr>
  </w:style>
  <w:style w:type="paragraph" w:styleId="Framecontents" w:customStyle="1">
    <w:name w:val="Frame contents"/>
    <w:basedOn w:val="BodyText"/>
    <w:rsid w:val="00032A53"/>
  </w:style>
  <w:style w:type="paragraph" w:styleId="TableContents" w:customStyle="1">
    <w:name w:val="Table Contents"/>
    <w:basedOn w:val="Normal"/>
    <w:rsid w:val="00032A53"/>
    <w:pPr>
      <w:suppressLineNumbers w:val="1"/>
    </w:pPr>
  </w:style>
  <w:style w:type="paragraph" w:styleId="TableHeading" w:customStyle="1">
    <w:name w:val="Table Heading"/>
    <w:basedOn w:val="TableContents"/>
    <w:rsid w:val="00032A53"/>
    <w:pPr>
      <w:jc w:val="center"/>
    </w:pPr>
    <w:rPr>
      <w:b w:val="1"/>
      <w:bCs w:val="1"/>
    </w:rPr>
  </w:style>
  <w:style w:type="table" w:styleId="TableGrid">
    <w:name w:val="Table Grid"/>
    <w:basedOn w:val="TableNormal"/>
    <w:uiPriority w:val="59"/>
    <w:rsid w:val="00F27B0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7512"/>
    <w:rPr>
      <w:rFonts w:ascii="Tahoma" w:cs="Mangal" w:hAnsi="Tahoma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7512"/>
    <w:rPr>
      <w:rFonts w:ascii="Tahoma" w:cs="Mangal" w:hAnsi="Tahoma"/>
      <w:sz w:val="16"/>
      <w:szCs w:val="14"/>
      <w:lang w:bidi="hi-IN" w:eastAsia="hi-IN"/>
    </w:rPr>
  </w:style>
  <w:style w:type="paragraph" w:styleId="ListParagraph">
    <w:name w:val="List Paragraph"/>
    <w:basedOn w:val="Normal"/>
    <w:uiPriority w:val="34"/>
    <w:qFormat w:val="1"/>
    <w:rsid w:val="00831C80"/>
    <w:pPr>
      <w:ind w:left="720"/>
      <w:contextualSpacing w:val="1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 w:val="1"/>
    <w:rsid w:val="00511F1D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511F1D"/>
    <w:rPr>
      <w:rFonts w:cs="Mangal"/>
      <w:sz w:val="24"/>
      <w:szCs w:val="21"/>
      <w:lang w:bidi="hi-IN" w:eastAsia="hi-IN"/>
    </w:rPr>
  </w:style>
  <w:style w:type="paragraph" w:styleId="Footer">
    <w:name w:val="footer"/>
    <w:basedOn w:val="Normal"/>
    <w:link w:val="FooterChar"/>
    <w:uiPriority w:val="99"/>
    <w:unhideWhenUsed w:val="1"/>
    <w:rsid w:val="00511F1D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511F1D"/>
    <w:rPr>
      <w:rFonts w:cs="Mangal"/>
      <w:sz w:val="24"/>
      <w:szCs w:val="21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I3apWuQjeqwd2k3IubFfDnBqg==">AMUW2mXJa4KU5LEZviMWJ/yCTVDTp1QbeMM/fgiYVpTnjNdfjO1ZaAxeTGRWOgdsxNx5fsGev72Sw3lVAjdX5DFRrc6ahcw2zdTgrZxIx2L0401jveRaOUDH0yQrS6bUQicDa9M1NNRR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2019-10-05T07:07:00Z</dcterms:created>
  <dc:creator>Lachlan McGinty</dc:creator>
</cp:coreProperties>
</file>